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7B5" w:rsidRPr="00682DF9" w:rsidP="00B757B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B757B5" w:rsidRPr="00F21EA3" w:rsidP="00B757B5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B757B5" w:rsidP="00B757B5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F21EA3">
        <w:rPr>
          <w:rFonts w:ascii="Times New Roman" w:hAnsi="Times New Roman" w:cs="Times New Roman"/>
        </w:rPr>
        <w:t>Дело № 5-</w:t>
      </w:r>
      <w:r>
        <w:rPr>
          <w:rFonts w:ascii="Times New Roman" w:hAnsi="Times New Roman" w:cs="Times New Roman"/>
        </w:rPr>
        <w:t>333-2102</w:t>
      </w:r>
      <w:r w:rsidRPr="00F21EA3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</w:p>
    <w:p w:rsidR="00B757B5" w:rsidP="00B757B5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0E1D81">
        <w:rPr>
          <w:rFonts w:ascii="Tahoma" w:hAnsi="Tahoma" w:cs="Tahoma"/>
          <w:b/>
          <w:bCs/>
          <w:sz w:val="20"/>
          <w:szCs w:val="20"/>
        </w:rPr>
        <w:t>86MS0042-01-2026-001923-82</w:t>
      </w:r>
    </w:p>
    <w:p w:rsidR="00B757B5" w:rsidRPr="004D54B2" w:rsidP="00B75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757B5" w:rsidRPr="004D54B2" w:rsidP="00B75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7B5" w:rsidRPr="004D54B2" w:rsidP="00B75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       г. Нижневартовск                                                    </w:t>
      </w:r>
      <w:r w:rsidRPr="004D54B2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06 мая 2026</w:t>
      </w:r>
      <w:r w:rsidRPr="004D54B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D54B2">
        <w:rPr>
          <w:rFonts w:ascii="Times New Roman" w:hAnsi="Times New Roman" w:cs="Times New Roman"/>
          <w:sz w:val="28"/>
          <w:szCs w:val="28"/>
        </w:rPr>
        <w:tab/>
      </w:r>
      <w:r w:rsidRPr="004D54B2">
        <w:rPr>
          <w:rFonts w:ascii="Times New Roman" w:hAnsi="Times New Roman" w:cs="Times New Roman"/>
          <w:sz w:val="28"/>
          <w:szCs w:val="28"/>
        </w:rPr>
        <w:tab/>
      </w:r>
      <w:r w:rsidRPr="004D54B2">
        <w:rPr>
          <w:rFonts w:ascii="Times New Roman" w:hAnsi="Times New Roman" w:cs="Times New Roman"/>
          <w:sz w:val="28"/>
          <w:szCs w:val="28"/>
        </w:rPr>
        <w:tab/>
      </w:r>
      <w:r w:rsidRPr="004D54B2">
        <w:rPr>
          <w:rFonts w:ascii="Times New Roman" w:hAnsi="Times New Roman" w:cs="Times New Roman"/>
          <w:sz w:val="28"/>
          <w:szCs w:val="28"/>
        </w:rPr>
        <w:tab/>
      </w:r>
      <w:r w:rsidRPr="004D54B2">
        <w:rPr>
          <w:rFonts w:ascii="Times New Roman" w:hAnsi="Times New Roman" w:cs="Times New Roman"/>
          <w:sz w:val="28"/>
          <w:szCs w:val="28"/>
        </w:rPr>
        <w:tab/>
      </w:r>
      <w:r w:rsidRPr="004D54B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B757B5" w:rsidRPr="004D54B2" w:rsidP="00B75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D54B2">
        <w:rPr>
          <w:rFonts w:ascii="Times New Roman" w:hAnsi="Times New Roman" w:cs="Times New Roman"/>
          <w:color w:val="000000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D54B2">
        <w:rPr>
          <w:rFonts w:ascii="Times New Roman" w:hAnsi="Times New Roman" w:cs="Times New Roman"/>
          <w:color w:val="000000"/>
          <w:sz w:val="28"/>
          <w:szCs w:val="28"/>
        </w:rPr>
        <w:t xml:space="preserve">Вдовина О.В.,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и.о. мирового судьи судебного участка №2 этого же судебного района, </w:t>
      </w:r>
      <w:r w:rsidRPr="004D54B2">
        <w:rPr>
          <w:rFonts w:ascii="Times New Roman" w:hAnsi="Times New Roman" w:cs="Times New Roman"/>
          <w:sz w:val="28"/>
          <w:szCs w:val="28"/>
        </w:rPr>
        <w:t>находящийся по адр</w:t>
      </w:r>
      <w:r w:rsidRPr="004D54B2">
        <w:rPr>
          <w:rFonts w:ascii="Times New Roman" w:hAnsi="Times New Roman" w:cs="Times New Roman"/>
          <w:sz w:val="28"/>
          <w:szCs w:val="28"/>
        </w:rPr>
        <w:t>есу ул. Нефтяников, 6, г. Нижневартовск,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правонарушении, предусмотренном ч.2 ст. 12.2 Кодекса РФ об административных правонарушениях  в отношении </w:t>
      </w:r>
    </w:p>
    <w:p w:rsidR="00B757B5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Дудникова Ивана Викторовича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54B2">
        <w:rPr>
          <w:rFonts w:ascii="Times New Roman" w:hAnsi="Times New Roman" w:cs="Times New Roman"/>
          <w:sz w:val="28"/>
          <w:szCs w:val="28"/>
        </w:rPr>
        <w:t xml:space="preserve"> </w:t>
      </w:r>
      <w:r w:rsidR="004266BD">
        <w:rPr>
          <w:rFonts w:ascii="Times New Roman" w:hAnsi="Times New Roman" w:cs="Times New Roman"/>
          <w:sz w:val="28"/>
          <w:szCs w:val="28"/>
        </w:rPr>
        <w:t>…</w:t>
      </w:r>
      <w:r w:rsidRPr="004D54B2">
        <w:rPr>
          <w:rFonts w:ascii="Times New Roman" w:hAnsi="Times New Roman" w:cs="Times New Roman"/>
          <w:sz w:val="28"/>
          <w:szCs w:val="28"/>
        </w:rPr>
        <w:t xml:space="preserve"> г</w:t>
      </w:r>
      <w:r w:rsidRPr="004D54B2">
        <w:rPr>
          <w:rFonts w:ascii="Times New Roman" w:hAnsi="Times New Roman" w:cs="Times New Roman"/>
          <w:bCs/>
          <w:sz w:val="28"/>
          <w:szCs w:val="28"/>
        </w:rPr>
        <w:t xml:space="preserve">ода рождения, уроженца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5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6BD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не </w:t>
      </w:r>
      <w:r w:rsidRPr="004D54B2">
        <w:rPr>
          <w:rFonts w:ascii="Times New Roman" w:hAnsi="Times New Roman" w:cs="Times New Roman"/>
          <w:bCs/>
          <w:sz w:val="28"/>
          <w:szCs w:val="28"/>
        </w:rPr>
        <w:t>работающего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D54B2">
        <w:rPr>
          <w:rFonts w:ascii="Times New Roman" w:hAnsi="Times New Roman" w:cs="Times New Roman"/>
          <w:bCs/>
          <w:sz w:val="28"/>
          <w:szCs w:val="28"/>
        </w:rPr>
        <w:t>зарегистрированного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54B2">
        <w:rPr>
          <w:rFonts w:ascii="Times New Roman" w:hAnsi="Times New Roman" w:cs="Times New Roman"/>
          <w:bCs/>
          <w:sz w:val="28"/>
          <w:szCs w:val="28"/>
        </w:rPr>
        <w:t xml:space="preserve">и проживающего по адресу: </w:t>
      </w:r>
      <w:r w:rsidR="004266BD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="007F2656">
        <w:rPr>
          <w:rFonts w:ascii="Times New Roman" w:hAnsi="Times New Roman" w:cs="Times New Roman"/>
          <w:bCs/>
          <w:sz w:val="28"/>
          <w:szCs w:val="28"/>
        </w:rPr>
        <w:t xml:space="preserve">ИНН </w:t>
      </w:r>
      <w:r w:rsidR="004266BD">
        <w:rPr>
          <w:rFonts w:ascii="Times New Roman" w:hAnsi="Times New Roman" w:cs="Times New Roman"/>
          <w:bCs/>
          <w:sz w:val="28"/>
          <w:szCs w:val="28"/>
        </w:rPr>
        <w:t>…</w:t>
      </w:r>
      <w:r w:rsidR="007F2656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041857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57B5" w:rsidRPr="004D54B2" w:rsidP="00B757B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УСТАНОВИЛ: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7B5" w:rsidRPr="007F2656" w:rsidP="00B757B5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Дудников И.В., 12.04.2026 </w:t>
      </w:r>
      <w:r w:rsidRPr="004D54B2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в 20:59 </w:t>
      </w:r>
      <w:r w:rsidRPr="004D54B2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041857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sz w:val="28"/>
          <w:szCs w:val="28"/>
        </w:rPr>
        <w:t xml:space="preserve"> д. 15П по ул. Ленина г.Нижневартовска, </w:t>
      </w:r>
      <w:r w:rsidRPr="004D54B2">
        <w:rPr>
          <w:rFonts w:ascii="Times New Roman" w:hAnsi="Times New Roman" w:cs="Times New Roman"/>
          <w:sz w:val="28"/>
          <w:szCs w:val="28"/>
        </w:rPr>
        <w:t xml:space="preserve"> управлял автомобилем «</w:t>
      </w:r>
      <w:r>
        <w:rPr>
          <w:rFonts w:ascii="Times New Roman" w:hAnsi="Times New Roman" w:cs="Times New Roman"/>
          <w:sz w:val="28"/>
          <w:szCs w:val="28"/>
          <w:lang w:val="en-US"/>
        </w:rPr>
        <w:t>NISSAN</w:t>
      </w:r>
      <w:r w:rsidRPr="00B7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BLUBERD</w:t>
      </w:r>
      <w:r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 </w:t>
      </w:r>
      <w:r w:rsidRPr="00B7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кузова </w:t>
      </w:r>
      <w:r w:rsidR="004266B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265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без </w:t>
      </w:r>
      <w:r w:rsidRPr="007F2656" w:rsidR="0004185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7F265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государственн</w:t>
      </w:r>
      <w:r w:rsidRPr="007F2656" w:rsidR="0004185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ых</w:t>
      </w:r>
      <w:r w:rsidRPr="007F265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регистрационн</w:t>
      </w:r>
      <w:r w:rsidRPr="007F2656" w:rsidR="0004185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ых</w:t>
      </w:r>
      <w:r w:rsidRPr="007F265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знак</w:t>
      </w:r>
      <w:r w:rsidRPr="007F2656" w:rsidR="0004185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ов</w:t>
      </w:r>
      <w:r w:rsidRPr="007F265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. </w:t>
      </w:r>
    </w:p>
    <w:p w:rsidR="00B757B5" w:rsidRPr="007F2656" w:rsidP="00B757B5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F265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7F26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Дудников И.В. на рассмотрение дела об административном правонарушении не явился, извещен надлежащим образом.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Мировой судья, исследовав доказательства по делу, приходит к следующему.   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5" w:anchor="/document/1305770/entry/2031" w:history="1">
        <w:r w:rsidRPr="004D54B2">
          <w:rPr>
            <w:rStyle w:val="Hyperlink"/>
            <w:rFonts w:ascii="Times New Roman" w:hAnsi="Times New Roman" w:cs="Times New Roman"/>
            <w:sz w:val="28"/>
            <w:szCs w:val="28"/>
          </w:rPr>
          <w:t>Пунктом 2.3.1</w:t>
        </w:r>
      </w:hyperlink>
      <w:r w:rsidRPr="004D54B2">
        <w:rPr>
          <w:rFonts w:ascii="Times New Roman" w:hAnsi="Times New Roman" w:cs="Times New Roman"/>
          <w:color w:val="000000"/>
          <w:sz w:val="28"/>
          <w:szCs w:val="28"/>
        </w:rPr>
        <w:t xml:space="preserve"> Правил дорожного движения установлено, что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</w:t>
      </w:r>
      <w:r w:rsidRPr="004D54B2">
        <w:rPr>
          <w:rFonts w:ascii="Times New Roman" w:hAnsi="Times New Roman" w:cs="Times New Roman"/>
          <w:color w:val="000000"/>
          <w:sz w:val="28"/>
          <w:szCs w:val="28"/>
        </w:rPr>
        <w:t>ксплуатации и обязанностями должностных лиц по обеспечению безопасности дорожного движения.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Согласно пунктам 2 и 11 Основных положений по допуску транспортных средств к эксплуатации и обязанностей должностных лиц по обеспечению безопасности дорожного движе</w:t>
      </w:r>
      <w:r w:rsidRPr="004D54B2">
        <w:rPr>
          <w:rFonts w:ascii="Times New Roman" w:hAnsi="Times New Roman" w:cs="Times New Roman"/>
          <w:sz w:val="28"/>
          <w:szCs w:val="28"/>
        </w:rPr>
        <w:t xml:space="preserve">ния, утвержденных </w:t>
      </w:r>
      <w:hyperlink r:id="rId6" w:anchor="/document/1305770/entry/0" w:history="1">
        <w:r w:rsidRPr="004D54B2">
          <w:rPr>
            <w:rStyle w:val="Hyperlink"/>
            <w:rFonts w:ascii="Times New Roman" w:hAnsi="Times New Roman" w:cs="Times New Roman"/>
            <w:color w:val="551A8B"/>
            <w:sz w:val="28"/>
            <w:szCs w:val="28"/>
          </w:rPr>
          <w:t>постановлением</w:t>
        </w:r>
      </w:hyperlink>
      <w:r w:rsidRPr="004D54B2">
        <w:rPr>
          <w:rFonts w:ascii="Times New Roman" w:hAnsi="Times New Roman" w:cs="Times New Roman"/>
          <w:color w:val="22272F"/>
          <w:sz w:val="28"/>
          <w:szCs w:val="28"/>
        </w:rPr>
        <w:t> Совета Министров Правительства РФ от 23 октября 1993 г. N 1090</w:t>
      </w:r>
      <w:r w:rsidRPr="004D54B2">
        <w:rPr>
          <w:rFonts w:ascii="Times New Roman" w:hAnsi="Times New Roman" w:cs="Times New Roman"/>
          <w:sz w:val="28"/>
          <w:szCs w:val="28"/>
        </w:rPr>
        <w:t>, на механических транспортных средствах и прицепах должны быть установлены на предусмотре</w:t>
      </w:r>
      <w:r w:rsidRPr="004D54B2">
        <w:rPr>
          <w:rFonts w:ascii="Times New Roman" w:hAnsi="Times New Roman" w:cs="Times New Roman"/>
          <w:sz w:val="28"/>
          <w:szCs w:val="28"/>
        </w:rPr>
        <w:t>нных для этого местах регистрационные знаки соответствующего образца;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</w:t>
      </w:r>
      <w:r w:rsidRPr="004D54B2">
        <w:rPr>
          <w:rFonts w:ascii="Times New Roman" w:hAnsi="Times New Roman" w:cs="Times New Roman"/>
          <w:sz w:val="28"/>
          <w:szCs w:val="28"/>
        </w:rPr>
        <w:t>ационные знаки.</w:t>
      </w:r>
    </w:p>
    <w:p w:rsidR="00B757B5" w:rsidRPr="00B637A7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частью 2 статьи 12.2 Кодекса РФ об административных правонарушениях </w:t>
      </w: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</w:t>
      </w: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 для этого </w:t>
      </w:r>
      <w:hyperlink r:id="rId7" w:history="1">
        <w:r w:rsidRPr="00B637A7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местах</w:t>
        </w:r>
      </w:hyperlink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государственных регистрационных знаков либо управление транспортным средством с </w:t>
      </w: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государственными регистрационными знаками, </w:t>
      </w:r>
      <w:hyperlink r:id="rId8" w:anchor="dst100027" w:history="1">
        <w:r w:rsidRPr="00B637A7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видоизмененными</w:t>
        </w:r>
      </w:hyperlink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или оборудованными с применением </w:t>
      </w:r>
      <w:hyperlink r:id="rId8" w:anchor="dst100028" w:history="1">
        <w:r w:rsidRPr="00B637A7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материалов</w:t>
        </w:r>
      </w:hyperlink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препятствующих идентификации государственных регистрационных знаков либо позволяющих их видоизменить или скрыть -</w:t>
      </w: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влеч</w:t>
      </w: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Объективную сторону состава данного административного правонарушения, в частности, образуют действия </w:t>
      </w:r>
      <w:r w:rsidRPr="004D54B2">
        <w:rPr>
          <w:rFonts w:ascii="Times New Roman" w:hAnsi="Times New Roman" w:cs="Times New Roman"/>
          <w:sz w:val="28"/>
          <w:szCs w:val="28"/>
        </w:rPr>
        <w:t xml:space="preserve">лица по управлению транспортным средством без государственных регистрационных знаков, в том числе без одного из них.    </w:t>
      </w:r>
    </w:p>
    <w:p w:rsidR="00B757B5" w:rsidRPr="004D54B2" w:rsidP="00B757B5">
      <w:pPr>
        <w:pStyle w:val="BodyTextIndent"/>
        <w:tabs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Из протокола 86 ХМ № </w:t>
      </w:r>
      <w:r>
        <w:rPr>
          <w:rFonts w:ascii="Times New Roman" w:hAnsi="Times New Roman" w:cs="Times New Roman"/>
          <w:sz w:val="28"/>
          <w:szCs w:val="28"/>
        </w:rPr>
        <w:t>599959</w:t>
      </w:r>
      <w:r w:rsidRPr="004D54B2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sz w:val="28"/>
          <w:szCs w:val="28"/>
        </w:rPr>
        <w:t>12.04.2026</w:t>
      </w:r>
      <w:r w:rsidRPr="004D54B2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>
        <w:rPr>
          <w:rFonts w:ascii="Times New Roman" w:hAnsi="Times New Roman" w:cs="Times New Roman"/>
          <w:sz w:val="28"/>
          <w:szCs w:val="28"/>
        </w:rPr>
        <w:t xml:space="preserve">Дудников И.В.  </w:t>
      </w:r>
      <w:r w:rsidRPr="004D54B2">
        <w:rPr>
          <w:rFonts w:ascii="Times New Roman" w:hAnsi="Times New Roman" w:cs="Times New Roman"/>
          <w:sz w:val="28"/>
          <w:szCs w:val="28"/>
        </w:rPr>
        <w:t>разъяснены процессуальные прав</w:t>
      </w:r>
      <w:r w:rsidRPr="004D54B2">
        <w:rPr>
          <w:rFonts w:ascii="Times New Roman" w:hAnsi="Times New Roman" w:cs="Times New Roman"/>
          <w:sz w:val="28"/>
          <w:szCs w:val="28"/>
        </w:rPr>
        <w:t xml:space="preserve">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</w:t>
      </w:r>
      <w:r>
        <w:rPr>
          <w:rFonts w:ascii="Times New Roman" w:hAnsi="Times New Roman" w:cs="Times New Roman"/>
          <w:sz w:val="28"/>
          <w:szCs w:val="28"/>
        </w:rPr>
        <w:t>о чем имеется его подпись, замечаний и объяснений не указал.</w:t>
      </w:r>
    </w:p>
    <w:p w:rsidR="00041857" w:rsidRPr="005D27C4" w:rsidP="00041857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видеофиксации</w:t>
      </w:r>
      <w:r w:rsidRPr="004D54B2">
        <w:rPr>
          <w:rFonts w:ascii="Times New Roman" w:hAnsi="Times New Roman" w:cs="Times New Roman"/>
          <w:sz w:val="28"/>
          <w:szCs w:val="28"/>
        </w:rPr>
        <w:t xml:space="preserve">  усматривается, ч</w:t>
      </w:r>
      <w:r w:rsidRPr="004D54B2">
        <w:rPr>
          <w:rFonts w:ascii="Times New Roman" w:hAnsi="Times New Roman" w:cs="Times New Roman"/>
          <w:sz w:val="28"/>
          <w:szCs w:val="28"/>
        </w:rPr>
        <w:t>то транспортное средство «</w:t>
      </w:r>
      <w:r>
        <w:rPr>
          <w:rFonts w:ascii="Times New Roman" w:hAnsi="Times New Roman" w:cs="Times New Roman"/>
          <w:sz w:val="28"/>
          <w:szCs w:val="28"/>
          <w:lang w:val="en-US"/>
        </w:rPr>
        <w:t>NISSAN</w:t>
      </w:r>
      <w:r w:rsidRPr="00B7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BLUBERD</w:t>
      </w:r>
      <w:r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 </w:t>
      </w:r>
      <w:r w:rsidRPr="00B7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кузова </w:t>
      </w:r>
      <w:r w:rsidR="004266BD">
        <w:rPr>
          <w:rFonts w:ascii="Times New Roman" w:hAnsi="Times New Roman" w:cs="Times New Roman"/>
          <w:sz w:val="28"/>
          <w:szCs w:val="28"/>
        </w:rPr>
        <w:t>…</w:t>
      </w:r>
      <w:r w:rsidRPr="004D54B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7F26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движение </w:t>
      </w:r>
      <w:r w:rsidRPr="007F265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без   государственных   регистрационных знаков.</w:t>
      </w:r>
      <w:r w:rsidRPr="007F265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</w:p>
    <w:p w:rsidR="00B757B5" w:rsidRPr="004D54B2" w:rsidP="00B75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Следовательно, деяние, совершенное </w:t>
      </w:r>
      <w:r>
        <w:rPr>
          <w:rFonts w:ascii="Times New Roman" w:hAnsi="Times New Roman" w:cs="Times New Roman"/>
          <w:sz w:val="28"/>
          <w:szCs w:val="28"/>
        </w:rPr>
        <w:t xml:space="preserve">Дудниковым И.В.  </w:t>
      </w:r>
      <w:r w:rsidRPr="004D54B2">
        <w:rPr>
          <w:rFonts w:ascii="Times New Roman" w:hAnsi="Times New Roman" w:cs="Times New Roman"/>
          <w:sz w:val="28"/>
          <w:szCs w:val="28"/>
        </w:rPr>
        <w:t xml:space="preserve">образует состав административного правонарушения, предусмотренного </w:t>
      </w:r>
      <w:hyperlink r:id="rId9" w:history="1">
        <w:r w:rsidRPr="004D54B2">
          <w:rPr>
            <w:rFonts w:ascii="Times New Roman" w:hAnsi="Times New Roman" w:cs="Times New Roman"/>
            <w:sz w:val="28"/>
            <w:szCs w:val="28"/>
          </w:rPr>
          <w:t>ч. 2 ст. 12.2</w:t>
        </w:r>
      </w:hyperlink>
      <w:r w:rsidRPr="004D54B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757B5" w:rsidRPr="004D54B2" w:rsidP="00B757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4B2">
        <w:rPr>
          <w:rFonts w:ascii="Times New Roman" w:hAnsi="Times New Roman" w:cs="Times New Roman"/>
          <w:sz w:val="28"/>
          <w:szCs w:val="28"/>
        </w:rPr>
        <w:t>Мировой судья, изучив и оценив все доказательства по делу в их сово</w:t>
      </w:r>
      <w:r w:rsidRPr="004D54B2">
        <w:rPr>
          <w:rFonts w:ascii="Times New Roman" w:hAnsi="Times New Roman" w:cs="Times New Roman"/>
          <w:sz w:val="28"/>
          <w:szCs w:val="28"/>
        </w:rPr>
        <w:t xml:space="preserve">купности по правилам ст. 26.11 Кодекса РФ об административных правонарушениях, считает, что вина </w:t>
      </w:r>
      <w:r>
        <w:rPr>
          <w:rFonts w:ascii="Times New Roman" w:hAnsi="Times New Roman" w:cs="Times New Roman"/>
          <w:sz w:val="28"/>
          <w:szCs w:val="28"/>
        </w:rPr>
        <w:t xml:space="preserve">Дудникова И.В. </w:t>
      </w:r>
      <w:r w:rsidRPr="004D54B2">
        <w:rPr>
          <w:rFonts w:ascii="Times New Roman" w:hAnsi="Times New Roman" w:cs="Times New Roman"/>
          <w:sz w:val="28"/>
          <w:szCs w:val="28"/>
        </w:rPr>
        <w:t>доказана материалами дела и квалифицирует его действия по ч. 2 ст. 12.2 Кодекса РФ об административных правонарушениях, как управление транспорт</w:t>
      </w:r>
      <w:r w:rsidRPr="004D54B2">
        <w:rPr>
          <w:rFonts w:ascii="Times New Roman" w:hAnsi="Times New Roman" w:cs="Times New Roman"/>
          <w:sz w:val="28"/>
          <w:szCs w:val="28"/>
        </w:rPr>
        <w:t>ным средством без государственных регистрационных знаков.</w:t>
      </w:r>
    </w:p>
    <w:p w:rsidR="00B757B5" w:rsidRPr="004D54B2" w:rsidP="00B757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Собранные по делу доказательства соответствуют требованиям, установленным </w:t>
      </w:r>
      <w:hyperlink r:id="rId10" w:history="1">
        <w:r w:rsidRPr="004D54B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D54B2">
        <w:rPr>
          <w:rFonts w:ascii="Times New Roman" w:hAnsi="Times New Roman" w:cs="Times New Roman"/>
          <w:sz w:val="28"/>
          <w:szCs w:val="28"/>
        </w:rPr>
        <w:t xml:space="preserve"> Россий</w:t>
      </w:r>
      <w:r w:rsidRPr="004D54B2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Обстоятельств,</w:t>
      </w:r>
      <w:r w:rsidRPr="004D54B2">
        <w:rPr>
          <w:rFonts w:ascii="Times New Roman" w:hAnsi="Times New Roman" w:cs="Times New Roman"/>
          <w:sz w:val="28"/>
          <w:szCs w:val="28"/>
        </w:rPr>
        <w:t xml:space="preserve"> смягчающих  и отягчающих административную ответственность, предусмотренных ст. ст. 4.2 и 4.3  КоАП РФ, мировым судьей не установлено. </w:t>
      </w:r>
    </w:p>
    <w:p w:rsidR="00B757B5" w:rsidRPr="004D54B2" w:rsidP="00B757B5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 отсутствие обстоятельств, смягчающих и отягчающих административную ответственность,  приходит к выводу, что наказание возможно наз</w:t>
      </w:r>
      <w:r w:rsidRPr="004D54B2">
        <w:rPr>
          <w:rFonts w:ascii="Times New Roman" w:hAnsi="Times New Roman" w:cs="Times New Roman"/>
          <w:sz w:val="28"/>
          <w:szCs w:val="28"/>
        </w:rPr>
        <w:t xml:space="preserve">начить в виде административного штрафа. </w:t>
      </w:r>
    </w:p>
    <w:p w:rsidR="00B757B5" w:rsidRPr="004D54B2" w:rsidP="00B757B5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ст.ст. 29.9, 29.10, 32.2 Кодекса РФ об административных правонарушениях, мировой судья</w:t>
      </w:r>
    </w:p>
    <w:p w:rsidR="00B757B5" w:rsidRPr="004D54B2" w:rsidP="00B757B5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1857" w:rsidP="00B757B5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2656" w:rsidP="00B757B5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57B5" w:rsidRPr="004D54B2" w:rsidP="00B757B5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54B2">
        <w:rPr>
          <w:rFonts w:ascii="Times New Roman" w:hAnsi="Times New Roman" w:cs="Times New Roman"/>
          <w:bCs/>
          <w:sz w:val="28"/>
          <w:szCs w:val="28"/>
        </w:rPr>
        <w:t xml:space="preserve">ПОСТАНОВИЛ:  </w:t>
      </w:r>
    </w:p>
    <w:p w:rsidR="00B757B5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Дудникова Ивана Викторовича</w:t>
      </w:r>
      <w:r w:rsidRPr="004D54B2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2 ст. 12.2 Кодекса РФ об административных правонарушениях, и назначить наказание в виде административного штрафа в размере 5 000 (пяти тысяч) рублей. 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99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Штраф подлежит упла</w:t>
      </w:r>
      <w:r w:rsidRPr="004D54B2">
        <w:rPr>
          <w:rFonts w:ascii="Times New Roman" w:hAnsi="Times New Roman" w:cs="Times New Roman"/>
          <w:sz w:val="28"/>
          <w:szCs w:val="28"/>
        </w:rPr>
        <w:t>те в УФК по Ханты - Мансийскому автономному округу-Югре (УМВД России по ХМАО-Югре), КПП 860101001, ИНН 8601010390, ОКТМО 718</w:t>
      </w:r>
      <w:r>
        <w:rPr>
          <w:rFonts w:ascii="Times New Roman" w:hAnsi="Times New Roman" w:cs="Times New Roman"/>
          <w:sz w:val="28"/>
          <w:szCs w:val="28"/>
        </w:rPr>
        <w:t>75000</w:t>
      </w:r>
      <w:r w:rsidRPr="004D54B2">
        <w:rPr>
          <w:rFonts w:ascii="Times New Roman" w:hAnsi="Times New Roman" w:cs="Times New Roman"/>
          <w:sz w:val="28"/>
          <w:szCs w:val="28"/>
        </w:rPr>
        <w:t xml:space="preserve">, банковский счет (ЕКС) 40102810245370000007 </w:t>
      </w:r>
      <w:r>
        <w:rPr>
          <w:rFonts w:ascii="Times New Roman" w:hAnsi="Times New Roman" w:cs="Times New Roman"/>
          <w:sz w:val="28"/>
          <w:szCs w:val="28"/>
        </w:rPr>
        <w:t>банк получатель ОКЦ №8 УГУ Банка России</w:t>
      </w:r>
      <w:r w:rsidRPr="004D54B2">
        <w:rPr>
          <w:rFonts w:ascii="Times New Roman" w:hAnsi="Times New Roman" w:cs="Times New Roman"/>
          <w:sz w:val="28"/>
          <w:szCs w:val="28"/>
        </w:rPr>
        <w:t>//УФК по Ханты-Мансийскому автономному окру</w:t>
      </w:r>
      <w:r w:rsidRPr="004D54B2">
        <w:rPr>
          <w:rFonts w:ascii="Times New Roman" w:hAnsi="Times New Roman" w:cs="Times New Roman"/>
          <w:sz w:val="28"/>
          <w:szCs w:val="28"/>
        </w:rPr>
        <w:t xml:space="preserve">гу-Югре г. Ханты-Мансийск, номер казначейского счета 03100643000000018700, БИК 007162163, КБК 18811601123010001140, УИН </w:t>
      </w:r>
      <w:r w:rsidRPr="004D54B2">
        <w:rPr>
          <w:rFonts w:ascii="Times New Roman" w:hAnsi="Times New Roman" w:cs="Times New Roman"/>
          <w:color w:val="000099"/>
          <w:sz w:val="28"/>
          <w:szCs w:val="28"/>
        </w:rPr>
        <w:t>188104862</w:t>
      </w:r>
      <w:r>
        <w:rPr>
          <w:rFonts w:ascii="Times New Roman" w:hAnsi="Times New Roman" w:cs="Times New Roman"/>
          <w:color w:val="000099"/>
          <w:sz w:val="28"/>
          <w:szCs w:val="28"/>
        </w:rPr>
        <w:t>60480005565</w:t>
      </w:r>
      <w:r w:rsidRPr="004D54B2">
        <w:rPr>
          <w:rFonts w:ascii="Times New Roman" w:hAnsi="Times New Roman" w:cs="Times New Roman"/>
          <w:color w:val="000099"/>
          <w:sz w:val="28"/>
          <w:szCs w:val="28"/>
        </w:rPr>
        <w:t xml:space="preserve">. </w:t>
      </w:r>
      <w:r w:rsidRPr="004D54B2">
        <w:rPr>
          <w:rFonts w:ascii="Times New Roman" w:hAnsi="Times New Roman" w:cs="Times New Roman"/>
          <w:color w:val="333399"/>
          <w:sz w:val="28"/>
          <w:szCs w:val="28"/>
        </w:rPr>
        <w:t xml:space="preserve"> </w:t>
      </w:r>
    </w:p>
    <w:p w:rsidR="00B757B5" w:rsidRPr="004D54B2" w:rsidP="00B757B5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В силу ч. 1 ст. 32.2 Кодекса РФ об административных правонарушениях административный штраф должен быть уплачен в</w:t>
      </w:r>
      <w:r w:rsidRPr="004D54B2">
        <w:rPr>
          <w:rFonts w:ascii="Times New Roman" w:hAnsi="Times New Roman" w:cs="Times New Roman"/>
          <w:sz w:val="28"/>
          <w:szCs w:val="28"/>
        </w:rPr>
        <w:t xml:space="preserve">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</w:t>
      </w:r>
      <w:r w:rsidRPr="004D54B2">
        <w:rPr>
          <w:rFonts w:ascii="Times New Roman" w:hAnsi="Times New Roman" w:cs="Times New Roman"/>
          <w:sz w:val="28"/>
          <w:szCs w:val="28"/>
        </w:rPr>
        <w:t xml:space="preserve">татьи, либо со дня истечения срока отсрочки или срока рассрочки, предусмотренных </w:t>
      </w:r>
      <w:hyperlink r:id="rId11" w:anchor="sub_315#sub_315" w:history="1">
        <w:r w:rsidRPr="004D54B2">
          <w:rPr>
            <w:rStyle w:val="Hyperlink"/>
            <w:rFonts w:ascii="Times New Roman" w:hAnsi="Times New Roman" w:cs="Times New Roman"/>
            <w:sz w:val="28"/>
            <w:szCs w:val="28"/>
          </w:rPr>
          <w:t>ст</w:t>
        </w:r>
        <w:r w:rsidRPr="004D54B2">
          <w:rPr>
            <w:rStyle w:val="Hyperlink"/>
            <w:rFonts w:ascii="Times New Roman" w:hAnsi="Times New Roman" w:cs="Times New Roman"/>
            <w:sz w:val="28"/>
            <w:szCs w:val="28"/>
          </w:rPr>
          <w:t>. 31.5</w:t>
        </w:r>
      </w:hyperlink>
      <w:r w:rsidRPr="004D54B2"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правонарушениях.</w:t>
      </w:r>
    </w:p>
    <w:p w:rsidR="00B757B5" w:rsidRPr="00D660E8" w:rsidP="00B757B5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660E8">
        <w:rPr>
          <w:rFonts w:ascii="Times New Roman" w:hAnsi="Times New Roman" w:cs="Times New Roman"/>
          <w:sz w:val="28"/>
          <w:szCs w:val="28"/>
        </w:rPr>
        <w:t>с п. 1.3 ст. 32.2 Кодекса РФ об административных правонарушениях при уплате административного штрафа не позднее </w:t>
      </w:r>
      <w:r w:rsidRPr="00D660E8">
        <w:rPr>
          <w:rFonts w:ascii="Times New Roman" w:hAnsi="Times New Roman" w:cs="Times New Roman"/>
          <w:b/>
          <w:bCs/>
          <w:sz w:val="28"/>
          <w:szCs w:val="28"/>
        </w:rPr>
        <w:t>тридцати дней</w:t>
      </w:r>
      <w:r w:rsidRPr="00D660E8">
        <w:rPr>
          <w:rFonts w:ascii="Times New Roman" w:hAnsi="Times New Roman" w:cs="Times New Roman"/>
          <w:sz w:val="28"/>
          <w:szCs w:val="28"/>
        </w:rPr>
        <w:t> со дня вынесения постановления о наложении административного</w:t>
      </w:r>
      <w:r w:rsidRPr="00D660E8">
        <w:rPr>
          <w:rFonts w:ascii="Times New Roman" w:hAnsi="Times New Roman" w:cs="Times New Roman"/>
          <w:sz w:val="28"/>
          <w:szCs w:val="28"/>
        </w:rPr>
        <w:t xml:space="preserve"> штрафа штраф может быть уплачен в размере </w:t>
      </w:r>
      <w:r w:rsidRPr="00D660E8">
        <w:rPr>
          <w:rFonts w:ascii="Times New Roman" w:hAnsi="Times New Roman" w:cs="Times New Roman"/>
          <w:b/>
          <w:bCs/>
          <w:sz w:val="28"/>
          <w:szCs w:val="28"/>
        </w:rPr>
        <w:t>75 процентов</w:t>
      </w:r>
      <w:r w:rsidRPr="00D660E8">
        <w:rPr>
          <w:rFonts w:ascii="Times New Roman" w:hAnsi="Times New Roman" w:cs="Times New Roman"/>
          <w:sz w:val="28"/>
          <w:szCs w:val="28"/>
        </w:rPr>
        <w:t xml:space="preserve"> от суммы наложенного административного штрафа, то есть в размере </w:t>
      </w:r>
      <w:r w:rsidRPr="007F2656">
        <w:rPr>
          <w:rFonts w:ascii="Times New Roman" w:hAnsi="Times New Roman" w:cs="Times New Roman"/>
          <w:b/>
          <w:sz w:val="28"/>
          <w:szCs w:val="28"/>
        </w:rPr>
        <w:t>3750</w:t>
      </w:r>
      <w:r w:rsidRPr="00D660E8">
        <w:rPr>
          <w:rFonts w:ascii="Times New Roman" w:hAnsi="Times New Roman" w:cs="Times New Roman"/>
          <w:sz w:val="28"/>
          <w:szCs w:val="28"/>
        </w:rPr>
        <w:t xml:space="preserve">  рублей.</w:t>
      </w:r>
    </w:p>
    <w:p w:rsidR="00B757B5" w:rsidRPr="004D54B2" w:rsidP="00B757B5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</w:t>
      </w:r>
      <w:r w:rsidRPr="004D54B2">
        <w:rPr>
          <w:rFonts w:ascii="Times New Roman" w:hAnsi="Times New Roman" w:cs="Times New Roman"/>
          <w:sz w:val="28"/>
          <w:szCs w:val="28"/>
        </w:rPr>
        <w:t>ном, должностным лицом, вынесшими постановление, административный штраф уплачивается в полном размере.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Квитанцию об оплате штрафа необходимо представить мировому суд</w:t>
      </w:r>
      <w:r>
        <w:rPr>
          <w:rFonts w:ascii="Times New Roman" w:hAnsi="Times New Roman" w:cs="Times New Roman"/>
          <w:sz w:val="28"/>
          <w:szCs w:val="28"/>
        </w:rPr>
        <w:t>ье судебного участка №2</w:t>
      </w:r>
      <w:r w:rsidRPr="004D54B2">
        <w:rPr>
          <w:rFonts w:ascii="Times New Roman" w:hAnsi="Times New Roman" w:cs="Times New Roman"/>
          <w:sz w:val="28"/>
          <w:szCs w:val="28"/>
        </w:rPr>
        <w:t xml:space="preserve"> Нижневартовского судебного района города окружного значения Нижнева</w:t>
      </w:r>
      <w:r w:rsidRPr="004D54B2">
        <w:rPr>
          <w:rFonts w:ascii="Times New Roman" w:hAnsi="Times New Roman" w:cs="Times New Roman"/>
          <w:sz w:val="28"/>
          <w:szCs w:val="28"/>
        </w:rPr>
        <w:t xml:space="preserve">ртовска Ханты - Мансийского автономного округа – Югры по адресу: г. Нижневартовск, ул. Нефтяников, д. 6, каб. </w:t>
      </w:r>
      <w:r>
        <w:rPr>
          <w:rFonts w:ascii="Times New Roman" w:hAnsi="Times New Roman" w:cs="Times New Roman"/>
          <w:sz w:val="28"/>
          <w:szCs w:val="28"/>
        </w:rPr>
        <w:t>127</w:t>
      </w:r>
      <w:r w:rsidRPr="004D54B2">
        <w:rPr>
          <w:rFonts w:ascii="Times New Roman" w:hAnsi="Times New Roman" w:cs="Times New Roman"/>
          <w:sz w:val="28"/>
          <w:szCs w:val="28"/>
        </w:rPr>
        <w:t>.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</w:t>
      </w:r>
      <w:r w:rsidRPr="004D54B2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правонарушениях. </w:t>
      </w:r>
    </w:p>
    <w:p w:rsidR="00B757B5" w:rsidRPr="004D54B2" w:rsidP="00B757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4D54B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</w:t>
      </w:r>
      <w:r>
        <w:rPr>
          <w:rFonts w:ascii="Times New Roman" w:hAnsi="Times New Roman" w:cs="Times New Roman"/>
          <w:sz w:val="28"/>
          <w:szCs w:val="28"/>
        </w:rPr>
        <w:t>вого судью судебного участка № 2</w:t>
      </w:r>
      <w:r w:rsidRPr="004D54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57B5" w:rsidRPr="004D54B2" w:rsidP="00B757B5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B757B5" w:rsidRPr="004D54B2" w:rsidP="00B757B5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…</w:t>
      </w:r>
    </w:p>
    <w:p w:rsidR="00B757B5" w:rsidP="00B757B5">
      <w:pPr>
        <w:pStyle w:val="PlainText"/>
        <w:ind w:right="-5"/>
      </w:pP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>Мировой судья судебного участка №1</w:t>
      </w: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ab/>
        <w:t>О.В.Вдовина</w:t>
      </w:r>
    </w:p>
    <w:p w:rsidR="00075A61"/>
    <w:sectPr w:rsidSect="00AA6D29">
      <w:headerReference w:type="even" r:id="rId12"/>
      <w:headerReference w:type="default" r:id="rId13"/>
      <w:pgSz w:w="11906" w:h="16838"/>
      <w:pgMar w:top="180" w:right="922" w:bottom="426" w:left="1440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66BD">
      <w:rPr>
        <w:rStyle w:val="PageNumber"/>
        <w:noProof/>
      </w:rPr>
      <w:t>3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B5"/>
    <w:rsid w:val="00041857"/>
    <w:rsid w:val="00075A61"/>
    <w:rsid w:val="000E1D81"/>
    <w:rsid w:val="004266BD"/>
    <w:rsid w:val="004D54B2"/>
    <w:rsid w:val="00510DC6"/>
    <w:rsid w:val="005D27C4"/>
    <w:rsid w:val="00682DF9"/>
    <w:rsid w:val="007F2656"/>
    <w:rsid w:val="008406AF"/>
    <w:rsid w:val="00AC48B7"/>
    <w:rsid w:val="00AE7013"/>
    <w:rsid w:val="00B637A7"/>
    <w:rsid w:val="00B757B5"/>
    <w:rsid w:val="00D660E8"/>
    <w:rsid w:val="00F21EA3"/>
    <w:rsid w:val="00F86C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A71203-AECF-4197-B42C-4CCFA69D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75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B757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757B5"/>
  </w:style>
  <w:style w:type="character" w:styleId="Hyperlink">
    <w:name w:val="Hyperlink"/>
    <w:rsid w:val="00B757B5"/>
    <w:rPr>
      <w:color w:val="0000FF"/>
      <w:u w:val="single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rsid w:val="00B757B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B757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B757B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B757B5"/>
  </w:style>
  <w:style w:type="paragraph" w:styleId="BodyTextIndent">
    <w:name w:val="Body Text Indent"/>
    <w:basedOn w:val="Normal"/>
    <w:link w:val="a2"/>
    <w:uiPriority w:val="99"/>
    <w:semiHidden/>
    <w:unhideWhenUsed/>
    <w:rsid w:val="00B757B5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B757B5"/>
  </w:style>
  <w:style w:type="paragraph" w:styleId="EndnoteText">
    <w:name w:val="endnote text"/>
    <w:basedOn w:val="Normal"/>
    <w:link w:val="a3"/>
    <w:uiPriority w:val="99"/>
    <w:semiHidden/>
    <w:unhideWhenUsed/>
    <w:rsid w:val="00B757B5"/>
    <w:pPr>
      <w:spacing w:after="0" w:line="240" w:lineRule="auto"/>
    </w:pPr>
    <w:rPr>
      <w:sz w:val="20"/>
      <w:szCs w:val="20"/>
    </w:rPr>
  </w:style>
  <w:style w:type="character" w:customStyle="1" w:styleId="a3">
    <w:name w:val="Текст концевой сноски Знак"/>
    <w:basedOn w:val="DefaultParagraphFont"/>
    <w:link w:val="EndnoteText"/>
    <w:uiPriority w:val="99"/>
    <w:semiHidden/>
    <w:rsid w:val="00B757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5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3EFD8F9258748CC5C01DCC3AA345D91101DB8CDB216A803ECFE8D33F1K0B4L" TargetMode="External" /><Relationship Id="rId11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home.garant.ru/" TargetMode="External" /><Relationship Id="rId7" Type="http://schemas.openxmlformats.org/officeDocument/2006/relationships/hyperlink" Target="https://www.consultant.ru/document/cons_doc_LAW_34661/d05b4d645906cb6fbf9b525a55f7d489e6f9691f/" TargetMode="External" /><Relationship Id="rId8" Type="http://schemas.openxmlformats.org/officeDocument/2006/relationships/hyperlink" Target="https://www.consultant.ru/document/cons_doc_LAW_327611/22a8021e55a34bf836a3ee20ba0408f95c24c1bc/" TargetMode="External" /><Relationship Id="rId9" Type="http://schemas.openxmlformats.org/officeDocument/2006/relationships/hyperlink" Target="garantF1://12025267.122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67EB-8DB3-4D10-9495-6D13C7FA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